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0C6550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F51ED4">
        <w:rPr>
          <w:rFonts w:ascii="Arial" w:hAnsi="Arial" w:cs="Arial"/>
          <w:b/>
          <w:sz w:val="24"/>
          <w:szCs w:val="24"/>
        </w:rPr>
        <w:t>Образовательные ориентиры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9F05F4" w:rsidRPr="009F05F4" w:rsidRDefault="009F05F4" w:rsidP="009F05F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</w:t>
            </w:r>
            <w:r w:rsidRPr="009F05F4">
              <w:rPr>
                <w:rFonts w:ascii="Arial" w:eastAsia="Calibri" w:hAnsi="Arial" w:cs="Arial"/>
                <w:b/>
                <w:lang w:eastAsia="en-US"/>
              </w:rPr>
              <w:t>1.1. «Ориентиры образовательной деятельности» </w:t>
            </w:r>
          </w:p>
          <w:p w:rsidR="00EE5E69" w:rsidRPr="00435545" w:rsidRDefault="00EE5E69" w:rsidP="009F05F4">
            <w:pPr>
              <w:rPr>
                <w:rFonts w:ascii="Arial" w:hAnsi="Arial" w:cs="Arial"/>
                <w:b/>
              </w:rPr>
            </w:pPr>
          </w:p>
        </w:tc>
      </w:tr>
      <w:tr w:rsidR="00F51ED4" w:rsidRPr="00EE5E69" w:rsidTr="00A81A5B">
        <w:trPr>
          <w:trHeight w:val="611"/>
        </w:trPr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F51ED4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F51ED4" w:rsidRPr="00F51ED4" w:rsidRDefault="00F51ED4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475FF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z w:val="20"/>
                <w:szCs w:val="20"/>
              </w:rPr>
            </w:pPr>
            <w:r w:rsidRPr="00F51ED4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041C43">
        <w:tc>
          <w:tcPr>
            <w:tcW w:w="5637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F05F4" w:rsidRPr="00435545" w:rsidTr="00041C43">
        <w:tc>
          <w:tcPr>
            <w:tcW w:w="10506" w:type="dxa"/>
            <w:gridSpan w:val="7"/>
            <w:shd w:val="clear" w:color="auto" w:fill="auto"/>
          </w:tcPr>
          <w:p w:rsidR="009F05F4" w:rsidRPr="009F05F4" w:rsidRDefault="009F05F4" w:rsidP="009F05F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05F4">
              <w:rPr>
                <w:rFonts w:ascii="Arial" w:eastAsia="Times New Roman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Default="009F05F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0C6550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0C6550" w:rsidRPr="000C6550" w:rsidRDefault="000C6550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A35D6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F51ED4">
        <w:trPr>
          <w:trHeight w:val="279"/>
        </w:trPr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Default="00F51ED4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Pr="00083966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EE5E69" w:rsidRDefault="00F51ED4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4E3339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435545" w:rsidTr="00041C43">
        <w:tc>
          <w:tcPr>
            <w:tcW w:w="5637" w:type="dxa"/>
            <w:shd w:val="clear" w:color="auto" w:fill="auto"/>
          </w:tcPr>
          <w:p w:rsidR="00F51ED4" w:rsidRPr="00435545" w:rsidRDefault="00F51ED4" w:rsidP="00435545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1ED4" w:rsidRPr="00435545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51ED4" w:rsidRPr="00435545" w:rsidTr="00041C43">
        <w:tc>
          <w:tcPr>
            <w:tcW w:w="5637" w:type="dxa"/>
            <w:shd w:val="clear" w:color="auto" w:fill="auto"/>
          </w:tcPr>
          <w:p w:rsidR="00F51ED4" w:rsidRPr="00435545" w:rsidRDefault="00F51ED4" w:rsidP="000C6550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 xml:space="preserve">ОБЩИЙ БАЛЛ </w:t>
            </w:r>
            <w:r w:rsidR="000C6550">
              <w:rPr>
                <w:rFonts w:ascii="Arial" w:hAnsi="Arial" w:cs="Arial"/>
                <w:b/>
              </w:rPr>
              <w:t>«</w:t>
            </w:r>
            <w:r w:rsidR="000C6550" w:rsidRPr="000C6550">
              <w:rPr>
                <w:rFonts w:ascii="Arial" w:hAnsi="Arial" w:cs="Arial"/>
                <w:b/>
              </w:rPr>
              <w:t>Образовательные ориентиры</w:t>
            </w:r>
            <w:r w:rsidRPr="00F51ED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41C43"/>
    <w:rsid w:val="000C6550"/>
    <w:rsid w:val="000F34F2"/>
    <w:rsid w:val="001961C5"/>
    <w:rsid w:val="002A458F"/>
    <w:rsid w:val="00435545"/>
    <w:rsid w:val="00475FF2"/>
    <w:rsid w:val="00976009"/>
    <w:rsid w:val="009F05F4"/>
    <w:rsid w:val="00A35D62"/>
    <w:rsid w:val="00A81A5B"/>
    <w:rsid w:val="00A82EAE"/>
    <w:rsid w:val="00C53152"/>
    <w:rsid w:val="00EE5E69"/>
    <w:rsid w:val="00F51ED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2FDFA-A45B-4520-AE73-441C218B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6</cp:revision>
  <cp:lastPrinted>2022-04-29T07:41:00Z</cp:lastPrinted>
  <dcterms:created xsi:type="dcterms:W3CDTF">2022-04-26T09:59:00Z</dcterms:created>
  <dcterms:modified xsi:type="dcterms:W3CDTF">2024-04-24T17:31:00Z</dcterms:modified>
</cp:coreProperties>
</file>