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C040" w14:textId="77777777" w:rsidR="00F350B4" w:rsidRPr="005A74BA" w:rsidRDefault="00F350B4" w:rsidP="00F350B4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Arial" w:eastAsia="Times New Roman" w:hAnsi="Arial" w:cs="Arial"/>
          <w:b/>
          <w:bCs/>
          <w:color w:val="00349E" w:themeColor="accent6"/>
          <w:kern w:val="36"/>
          <w:sz w:val="40"/>
          <w:szCs w:val="40"/>
          <w:lang w:eastAsia="ru-RU"/>
        </w:rPr>
      </w:pPr>
      <w:r w:rsidRPr="00F350B4">
        <w:rPr>
          <w:rFonts w:ascii="Arial" w:eastAsia="Times New Roman" w:hAnsi="Arial" w:cs="Arial"/>
          <w:b/>
          <w:bCs/>
          <w:color w:val="00349E" w:themeColor="accent6"/>
          <w:kern w:val="36"/>
          <w:sz w:val="40"/>
          <w:szCs w:val="40"/>
          <w:lang w:eastAsia="ru-RU"/>
        </w:rPr>
        <w:t>Отчет о проведении акции "Покормите птиц зимой"</w:t>
      </w:r>
    </w:p>
    <w:p w14:paraId="161A31C4" w14:textId="77777777" w:rsidR="00F350B4" w:rsidRPr="005A74BA" w:rsidRDefault="005A74BA" w:rsidP="005A74B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Arial" w:eastAsia="Times New Roman" w:hAnsi="Arial" w:cs="Arial"/>
          <w:b/>
          <w:bCs/>
          <w:i/>
          <w:color w:val="00349E" w:themeColor="accent6"/>
          <w:kern w:val="36"/>
          <w:sz w:val="32"/>
          <w:szCs w:val="32"/>
          <w:lang w:eastAsia="ru-RU"/>
        </w:rPr>
      </w:pPr>
      <w:r w:rsidRPr="005A74BA">
        <w:rPr>
          <w:rFonts w:ascii="Arial" w:eastAsia="Times New Roman" w:hAnsi="Arial" w:cs="Arial"/>
          <w:b/>
          <w:bCs/>
          <w:i/>
          <w:color w:val="00349E" w:themeColor="accent6"/>
          <w:kern w:val="36"/>
          <w:sz w:val="32"/>
          <w:szCs w:val="32"/>
          <w:lang w:eastAsia="ru-RU"/>
        </w:rPr>
        <w:t>Подготовила: Амирова Е.А., воспитатель 4 гр. «Василек»</w:t>
      </w:r>
    </w:p>
    <w:p w14:paraId="05F3EFDE" w14:textId="77777777" w:rsidR="00F350B4" w:rsidRPr="00F350B4" w:rsidRDefault="00F350B4" w:rsidP="00F350B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Птичьи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гнезда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опустели</w:t>
      </w:r>
    </w:p>
    <w:p w14:paraId="7A45CBF2" w14:textId="77777777" w:rsidR="00F350B4" w:rsidRPr="00F350B4" w:rsidRDefault="00F350B4" w:rsidP="00F350B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Птицы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к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югу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улетели</w:t>
      </w:r>
    </w:p>
    <w:p w14:paraId="62ADFADF" w14:textId="77777777" w:rsidR="00F350B4" w:rsidRPr="00F350B4" w:rsidRDefault="00F350B4" w:rsidP="00F350B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Оказался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всех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смелей</w:t>
      </w:r>
    </w:p>
    <w:p w14:paraId="477E35DF" w14:textId="77777777" w:rsidR="00F350B4" w:rsidRPr="00F350B4" w:rsidRDefault="00F350B4" w:rsidP="00F350B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Наш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дворовый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воробей</w:t>
      </w:r>
    </w:p>
    <w:p w14:paraId="4FE58553" w14:textId="77777777" w:rsidR="00F350B4" w:rsidRPr="00F350B4" w:rsidRDefault="00F350B4" w:rsidP="00F350B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С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нами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на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зиму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остался</w:t>
      </w:r>
    </w:p>
    <w:p w14:paraId="3338AEC6" w14:textId="77777777" w:rsidR="00F350B4" w:rsidRPr="00F350B4" w:rsidRDefault="00F350B4" w:rsidP="00F350B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Холодов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не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испугался</w:t>
      </w:r>
    </w:p>
    <w:p w14:paraId="2095B1CE" w14:textId="77777777" w:rsidR="00F350B4" w:rsidRPr="00F350B4" w:rsidRDefault="00F350B4" w:rsidP="00F350B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Трудно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птицам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зимовать</w:t>
      </w:r>
    </w:p>
    <w:p w14:paraId="29D2F771" w14:textId="77777777" w:rsidR="00F350B4" w:rsidRPr="00F350B4" w:rsidRDefault="00F350B4" w:rsidP="00F350B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Надо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птицам</w:t>
      </w:r>
      <w:r w:rsidRPr="00F350B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A74B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помогать!</w:t>
      </w:r>
    </w:p>
    <w:p w14:paraId="1D6B6818" w14:textId="77777777" w:rsidR="00F350B4" w:rsidRPr="005A74BA" w:rsidRDefault="00F350B4" w:rsidP="00F350B4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48"/>
          <w:szCs w:val="48"/>
          <w:lang w:eastAsia="ru-RU"/>
        </w:rPr>
      </w:pPr>
      <w:r w:rsidRPr="005A74BA">
        <w:rPr>
          <w:rFonts w:ascii="Arial" w:eastAsia="Times New Roman" w:hAnsi="Arial" w:cs="Arial"/>
          <w:noProof/>
          <w:color w:val="444444"/>
          <w:sz w:val="56"/>
          <w:szCs w:val="56"/>
          <w:lang w:eastAsia="ru-RU"/>
        </w:rPr>
        <w:drawing>
          <wp:inline distT="0" distB="0" distL="0" distR="0" wp14:anchorId="5259CFFF" wp14:editId="5A8D5B00">
            <wp:extent cx="3819525" cy="5419725"/>
            <wp:effectExtent l="0" t="0" r="9525" b="9525"/>
            <wp:docPr id="1" name="Рисунок 1" descr="https://nsportal.ru/sites/default/files/2019/11/29/pokormite_ptits_zim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9/11/29/pokormite_ptits_zimo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5237B" w14:textId="77777777" w:rsidR="00F350B4" w:rsidRPr="005A74BA" w:rsidRDefault="00F350B4" w:rsidP="00F350B4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14:paraId="5AAEF974" w14:textId="77777777" w:rsidR="00F350B4" w:rsidRPr="005A74BA" w:rsidRDefault="00F350B4" w:rsidP="00F350B4">
      <w:pPr>
        <w:shd w:val="clear" w:color="auto" w:fill="F4F4F4"/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В современных условиях проблема экологического воспитания</w:t>
      </w:r>
    </w:p>
    <w:p w14:paraId="05A4B3D5" w14:textId="77777777" w:rsidR="00F350B4" w:rsidRPr="005A74BA" w:rsidRDefault="00F350B4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14:paraId="1A9399F2" w14:textId="77777777" w:rsidR="00F350B4" w:rsidRPr="005A74BA" w:rsidRDefault="00F350B4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2B8588CB" w14:textId="77777777" w:rsidR="00F350B4" w:rsidRPr="005A74BA" w:rsidRDefault="00F350B4" w:rsidP="00F350B4">
      <w:pPr>
        <w:shd w:val="clear" w:color="auto" w:fill="F4F4F4"/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Тема «Покорми птиц зимой» выбрана не случайно. Ведь именно</w:t>
      </w:r>
    </w:p>
    <w:p w14:paraId="3CDDB035" w14:textId="77777777" w:rsidR="00F350B4" w:rsidRPr="005A74BA" w:rsidRDefault="00F350B4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птицы окружают нас круглый год, принося людям пользу и радость. В</w:t>
      </w:r>
    </w:p>
    <w:p w14:paraId="1FBDC0A4" w14:textId="77777777" w:rsidR="00F350B4" w:rsidRPr="005A74BA" w:rsidRDefault="00F350B4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14:paraId="4D940FD2" w14:textId="77777777" w:rsidR="006B55E8" w:rsidRPr="005A74BA" w:rsidRDefault="00F350B4" w:rsidP="006B55E8">
      <w:pPr>
        <w:shd w:val="clear" w:color="auto" w:fill="F4F4F4"/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январе 2020г. было проведено занятие по познавательному развитию</w:t>
      </w:r>
      <w:r w:rsidR="006B55E8"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«Стайка снегирей на ветках рябины» и был</w:t>
      </w:r>
      <w:r w:rsidR="006B55E8"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 проведено открытое занятие по теме «Зимующие птицы».</w:t>
      </w:r>
    </w:p>
    <w:p w14:paraId="442FC6A0" w14:textId="77777777" w:rsidR="00F350B4" w:rsidRPr="005A74BA" w:rsidRDefault="00F350B4" w:rsidP="006B55E8">
      <w:pPr>
        <w:shd w:val="clear" w:color="auto" w:fill="F4F4F4"/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Целью занятий были:</w:t>
      </w:r>
    </w:p>
    <w:p w14:paraId="77E3D212" w14:textId="77777777" w:rsidR="006B55E8" w:rsidRPr="005A74BA" w:rsidRDefault="006B55E8" w:rsidP="006B55E8">
      <w:pPr>
        <w:shd w:val="clear" w:color="auto" w:fill="F4F4F4"/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79FEF698" w14:textId="77777777" w:rsidR="00F350B4" w:rsidRPr="005A74BA" w:rsidRDefault="00F350B4" w:rsidP="006B55E8">
      <w:pPr>
        <w:pStyle w:val="ab"/>
        <w:numPr>
          <w:ilvl w:val="0"/>
          <w:numId w:val="1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Обобщать знания детей о зимующих птицах;</w:t>
      </w:r>
    </w:p>
    <w:p w14:paraId="45472160" w14:textId="77777777" w:rsidR="006B55E8" w:rsidRPr="005A74BA" w:rsidRDefault="006B55E8" w:rsidP="006B55E8">
      <w:pPr>
        <w:pStyle w:val="ab"/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54D838F7" w14:textId="77777777" w:rsidR="00F350B4" w:rsidRPr="005A74BA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</w:t>
      </w:r>
      <w:r w:rsidR="00F350B4"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 Расширять представления о многоо</w:t>
      </w: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бразии зимующих птиц, их образе </w:t>
      </w:r>
      <w:r w:rsidR="00F350B4"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жизни, питании;</w:t>
      </w:r>
    </w:p>
    <w:p w14:paraId="060E3473" w14:textId="77777777" w:rsidR="006B55E8" w:rsidRPr="005A74BA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69FED5A6" w14:textId="77777777" w:rsidR="00F350B4" w:rsidRPr="005A74BA" w:rsidRDefault="00F350B4" w:rsidP="006B55E8">
      <w:pPr>
        <w:pStyle w:val="ab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Закрепить понятие «зимующие птицы»;</w:t>
      </w:r>
    </w:p>
    <w:p w14:paraId="70573225" w14:textId="77777777" w:rsidR="006B55E8" w:rsidRPr="005A74BA" w:rsidRDefault="006B55E8" w:rsidP="006B55E8">
      <w:pPr>
        <w:pStyle w:val="ab"/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5C2BA469" w14:textId="77777777" w:rsidR="00F350B4" w:rsidRPr="005A74BA" w:rsidRDefault="00F350B4" w:rsidP="006B55E8">
      <w:pPr>
        <w:pStyle w:val="ab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Совершенствовать умение отгадывать загадки;</w:t>
      </w:r>
    </w:p>
    <w:p w14:paraId="114F2A70" w14:textId="77777777" w:rsidR="006B55E8" w:rsidRPr="005A74BA" w:rsidRDefault="006B55E8" w:rsidP="006B55E8">
      <w:pPr>
        <w:pStyle w:val="ab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251BB972" w14:textId="77777777" w:rsidR="00F350B4" w:rsidRPr="005A74BA" w:rsidRDefault="00F350B4" w:rsidP="00F350B4">
      <w:pPr>
        <w:pStyle w:val="ab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Воспитывать интерес и любовь к пернатым, желание заботиться о них.</w:t>
      </w:r>
    </w:p>
    <w:p w14:paraId="33A60B14" w14:textId="77777777" w:rsidR="006B55E8" w:rsidRPr="005A74BA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0403CEBE" w14:textId="77777777" w:rsidR="00F350B4" w:rsidRPr="005A74BA" w:rsidRDefault="00F350B4" w:rsidP="006B55E8">
      <w:pPr>
        <w:shd w:val="clear" w:color="auto" w:fill="F4F4F4"/>
        <w:spacing w:after="0" w:line="240" w:lineRule="auto"/>
        <w:ind w:firstLine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Также ребята делали рисунки, аппликации и лепили по теме «Покорми</w:t>
      </w:r>
      <w:r w:rsidR="006B55E8"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птиц зимой».</w:t>
      </w:r>
    </w:p>
    <w:p w14:paraId="211F05A6" w14:textId="77777777" w:rsidR="00F350B4" w:rsidRPr="005A74BA" w:rsidRDefault="00F350B4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Родителям было предложено вместе с детьми сделать кормушки.</w:t>
      </w:r>
    </w:p>
    <w:p w14:paraId="3E2874BE" w14:textId="77777777" w:rsidR="00F350B4" w:rsidRPr="005A74BA" w:rsidRDefault="00F350B4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Родители с радостью принялись за работ</w:t>
      </w:r>
      <w:r w:rsidR="006B55E8"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 по изготовлению  столовой для </w:t>
      </w: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птичек, дети с гордостью приносили гото</w:t>
      </w:r>
      <w:r w:rsidR="006B55E8"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вые кормушки. Все изготовленные </w:t>
      </w: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кормушки были пристроены на прогулоч</w:t>
      </w:r>
      <w:r w:rsidR="006B55E8"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ном участке в беседках.  Дети с </w:t>
      </w:r>
      <w:r w:rsidRPr="005A74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удовольствием кормят пернатых друзей.</w:t>
      </w:r>
    </w:p>
    <w:p w14:paraId="311362C8" w14:textId="77777777" w:rsidR="00F350B4" w:rsidRPr="005A74BA" w:rsidRDefault="00F350B4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4FC1709E" w14:textId="77777777" w:rsidR="006B55E8" w:rsidRPr="005A74BA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4B0A2EB2" w14:textId="77777777" w:rsidR="006B55E8" w:rsidRPr="005A74BA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60AE3F93" w14:textId="77777777" w:rsidR="006B55E8" w:rsidRPr="005A74BA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17C9CD3C" w14:textId="77777777" w:rsidR="006B55E8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E90861" wp14:editId="35F37B55">
            <wp:extent cx="5943600" cy="3962400"/>
            <wp:effectExtent l="0" t="0" r="0" b="0"/>
            <wp:docPr id="5" name="Рисунок 5" descr="https://im0-tub-ru.yandex.net/i?id=27c3d9ab2f1a0f14af136f3994fea8af-l&amp;n=13&amp;w=960&amp;h=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27c3d9ab2f1a0f14af136f3994fea8af-l&amp;n=13&amp;w=960&amp;h=7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340AD" w14:textId="77777777" w:rsidR="006B55E8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4A650A6F" w14:textId="77777777" w:rsidR="006B55E8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CF3CBA" wp14:editId="21598509">
            <wp:extent cx="5940425" cy="3856887"/>
            <wp:effectExtent l="0" t="0" r="3175" b="0"/>
            <wp:docPr id="2" name="Рисунок 2" descr="https://fsd.multiurok.ru/html/2018/10/08/s_5bbb4097bdbb4/965130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0/08/s_5bbb4097bdbb4/965130_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1925" w14:textId="77777777" w:rsidR="006B55E8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517F78" wp14:editId="0B93BFDE">
            <wp:extent cx="5939932" cy="3886200"/>
            <wp:effectExtent l="0" t="0" r="3810" b="0"/>
            <wp:docPr id="3" name="Рисунок 3" descr="http://klin.am/wp-content/uploads/2017/02/17.92.02kormu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in.am/wp-content/uploads/2017/02/17.92.02kormus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76B98" w14:textId="77777777" w:rsidR="006B55E8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1F57872E" w14:textId="77777777" w:rsidR="006B55E8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7BE9A4D5" w14:textId="77777777" w:rsidR="006B55E8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4D657744" w14:textId="77777777" w:rsidR="006B55E8" w:rsidRPr="00F350B4" w:rsidRDefault="006B55E8" w:rsidP="00F350B4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344DA4" wp14:editId="1925CC4F">
            <wp:extent cx="5562600" cy="4169890"/>
            <wp:effectExtent l="0" t="0" r="0" b="2540"/>
            <wp:docPr id="4" name="Рисунок 4" descr="https://www.maam.ru/upload/blogs/detsad-1245077-1520854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245077-15208541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718" cy="417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D3728" w14:textId="77777777" w:rsidR="00C60282" w:rsidRPr="00F350B4" w:rsidRDefault="00C60282" w:rsidP="00F350B4">
      <w:pPr>
        <w:jc w:val="both"/>
        <w:rPr>
          <w:sz w:val="28"/>
          <w:szCs w:val="28"/>
        </w:rPr>
      </w:pPr>
    </w:p>
    <w:sectPr w:rsidR="00C60282" w:rsidRPr="00F3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6841"/>
    <w:multiLevelType w:val="hybridMultilevel"/>
    <w:tmpl w:val="B29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4DA8"/>
    <w:multiLevelType w:val="hybridMultilevel"/>
    <w:tmpl w:val="7CAAFB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0B4"/>
    <w:rsid w:val="00043F62"/>
    <w:rsid w:val="004960CE"/>
    <w:rsid w:val="005A74BA"/>
    <w:rsid w:val="006B55E8"/>
    <w:rsid w:val="00C60282"/>
    <w:rsid w:val="00DC2B55"/>
    <w:rsid w:val="00F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B9F8"/>
  <w15:docId w15:val="{C325BC79-EF15-436E-A698-95BA2052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CE"/>
  </w:style>
  <w:style w:type="paragraph" w:styleId="1">
    <w:name w:val="heading 1"/>
    <w:basedOn w:val="a"/>
    <w:next w:val="a"/>
    <w:link w:val="10"/>
    <w:uiPriority w:val="9"/>
    <w:qFormat/>
    <w:rsid w:val="00496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0C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0C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0C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0C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0CE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60CE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60C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0C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0C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0C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0CE"/>
    <w:rPr>
      <w:b/>
      <w:bCs/>
    </w:rPr>
  </w:style>
  <w:style w:type="character" w:styleId="a9">
    <w:name w:val="Emphasis"/>
    <w:basedOn w:val="a0"/>
    <w:uiPriority w:val="20"/>
    <w:qFormat/>
    <w:rsid w:val="004960CE"/>
    <w:rPr>
      <w:i/>
      <w:iCs/>
    </w:rPr>
  </w:style>
  <w:style w:type="paragraph" w:styleId="aa">
    <w:name w:val="No Spacing"/>
    <w:uiPriority w:val="1"/>
    <w:qFormat/>
    <w:rsid w:val="004960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0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0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60CE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60CE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4960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60CE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4960CE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4960CE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60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60CE"/>
    <w:pPr>
      <w:outlineLvl w:val="9"/>
    </w:pPr>
  </w:style>
  <w:style w:type="character" w:styleId="af4">
    <w:name w:val="Hyperlink"/>
    <w:basedOn w:val="a0"/>
    <w:uiPriority w:val="99"/>
    <w:semiHidden/>
    <w:unhideWhenUsed/>
    <w:rsid w:val="00F350B4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3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3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акции "Покормите птиц зимой"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Станислав Глушко</cp:lastModifiedBy>
  <cp:revision>4</cp:revision>
  <dcterms:created xsi:type="dcterms:W3CDTF">2020-02-03T18:23:00Z</dcterms:created>
  <dcterms:modified xsi:type="dcterms:W3CDTF">2022-02-05T10:44:00Z</dcterms:modified>
</cp:coreProperties>
</file>